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E636" w14:textId="77777777" w:rsidR="009B4DC9" w:rsidRDefault="009B4DC9" w:rsidP="009B4DC9">
      <w:pPr>
        <w:pStyle w:val="Corpsdetexte"/>
        <w:jc w:val="both"/>
        <w:rPr>
          <w:b/>
          <w:sz w:val="32"/>
        </w:rPr>
      </w:pPr>
    </w:p>
    <w:p w14:paraId="15ADF597" w14:textId="5673FA4E" w:rsidR="00A6191D" w:rsidRPr="009B4DC9" w:rsidRDefault="00A6191D" w:rsidP="009B4DC9">
      <w:pPr>
        <w:pStyle w:val="Corpsdetexte"/>
        <w:jc w:val="both"/>
      </w:pPr>
      <w:r w:rsidRPr="009B4DC9">
        <w:t xml:space="preserve">Engagée dans le développement des mobilités douces, Nîmes Métropole s’associe pour la quatrième fois à l’opération nationale « </w:t>
      </w:r>
      <w:r w:rsidRPr="009B4DC9">
        <w:rPr>
          <w:b/>
        </w:rPr>
        <w:t>Mai à Vélo</w:t>
      </w:r>
      <w:r w:rsidRPr="009B4DC9">
        <w:t xml:space="preserve"> », portée par le ministère de la Transition écologique et le ministère des Sports.</w:t>
      </w:r>
      <w:r w:rsidR="009B4DC9" w:rsidRPr="009B4DC9">
        <w:t xml:space="preserve"> </w:t>
      </w:r>
      <w:r w:rsidRPr="009B4DC9">
        <w:t xml:space="preserve">Objectif : </w:t>
      </w:r>
      <w:r w:rsidRPr="009B4DC9">
        <w:rPr>
          <w:b/>
        </w:rPr>
        <w:t>recenser, accompagner et valoriser toutes les initiatives cyclables organisées sur le territoire du 1</w:t>
      </w:r>
      <w:r w:rsidRPr="00A26BB8">
        <w:rPr>
          <w:b/>
          <w:vertAlign w:val="superscript"/>
        </w:rPr>
        <w:t>er</w:t>
      </w:r>
      <w:r w:rsidRPr="009B4DC9">
        <w:rPr>
          <w:b/>
        </w:rPr>
        <w:t xml:space="preserve"> au 31 mai 2026</w:t>
      </w:r>
      <w:r w:rsidRPr="009B4DC9">
        <w:t>.</w:t>
      </w:r>
      <w:r w:rsidR="009B4DC9" w:rsidRPr="009B4DC9">
        <w:t xml:space="preserve"> </w:t>
      </w:r>
      <w:r w:rsidRPr="009B4DC9">
        <w:t>Balades, ateliers, défis, expositions ou animations… chaque action compte pour promouvoir la pratique du vélo au quotidien !</w:t>
      </w:r>
      <w:r w:rsidR="009B4DC9" w:rsidRPr="009B4DC9">
        <w:t xml:space="preserve"> </w:t>
      </w:r>
      <w:r w:rsidR="009B4DC9" w:rsidRPr="009B4DC9">
        <w:rPr>
          <w:i/>
        </w:rPr>
        <w:t xml:space="preserve">« </w:t>
      </w:r>
      <w:r w:rsidRPr="009B4DC9">
        <w:rPr>
          <w:i/>
        </w:rPr>
        <w:t>Le vélo est un levier essentiel de transition écologique, de cohésion sociale et d’attractivité pour notre territoire</w:t>
      </w:r>
      <w:r w:rsidRPr="009B4DC9">
        <w:t xml:space="preserve"> </w:t>
      </w:r>
      <w:r w:rsidRPr="009B4DC9">
        <w:rPr>
          <w:i/>
        </w:rPr>
        <w:t>»</w:t>
      </w:r>
      <w:r w:rsidRPr="009B4DC9">
        <w:t>, souligne Franck Proust, Président de Nîmes Métropole.</w:t>
      </w:r>
    </w:p>
    <w:p w14:paraId="43AC2736" w14:textId="77777777" w:rsidR="009B4DC9" w:rsidRPr="009B4DC9" w:rsidRDefault="009B4DC9" w:rsidP="009B4DC9">
      <w:pPr>
        <w:pStyle w:val="Corpsdetexte"/>
      </w:pPr>
    </w:p>
    <w:p w14:paraId="4DB36CDC" w14:textId="77777777" w:rsidR="00A6191D" w:rsidRPr="005409C4" w:rsidRDefault="00A6191D" w:rsidP="009B4DC9">
      <w:pPr>
        <w:pStyle w:val="Corpsdetexte"/>
        <w:jc w:val="center"/>
        <w:rPr>
          <w:b/>
          <w:sz w:val="24"/>
          <w:szCs w:val="24"/>
        </w:rPr>
      </w:pPr>
      <w:r w:rsidRPr="005409C4">
        <w:rPr>
          <w:b/>
          <w:sz w:val="24"/>
          <w:szCs w:val="24"/>
        </w:rPr>
        <w:t>Vous avez un projet ?</w:t>
      </w:r>
    </w:p>
    <w:p w14:paraId="5140EDA2" w14:textId="776406F0" w:rsidR="004921A7" w:rsidRPr="005409C4" w:rsidRDefault="00A6191D" w:rsidP="009B4DC9">
      <w:pPr>
        <w:pStyle w:val="Corpsdetexte"/>
        <w:jc w:val="center"/>
        <w:rPr>
          <w:b/>
          <w:sz w:val="24"/>
          <w:szCs w:val="24"/>
        </w:rPr>
      </w:pPr>
      <w:r w:rsidRPr="005409C4">
        <w:rPr>
          <w:b/>
          <w:sz w:val="24"/>
          <w:szCs w:val="24"/>
        </w:rPr>
        <w:t>Proposez votre action et participez à la dynamique “Mai à Vélo 2026” en déposant votre candidature avant le 13 février 2026.</w:t>
      </w:r>
    </w:p>
    <w:p w14:paraId="536B2F48" w14:textId="77777777" w:rsidR="00A6191D" w:rsidRDefault="00A6191D" w:rsidP="009B4DC9">
      <w:pPr>
        <w:pStyle w:val="Corpsdetexte"/>
      </w:pPr>
    </w:p>
    <w:p w14:paraId="42E92EAD" w14:textId="1BE22B6E" w:rsidR="004921A7" w:rsidRDefault="004921A7" w:rsidP="009B4DC9">
      <w:pPr>
        <w:pStyle w:val="Corpsdetexte"/>
      </w:pPr>
      <w:r>
        <w:t>Objectif de l’A</w:t>
      </w:r>
      <w:r w:rsidR="00015C88">
        <w:t>ppel à Manifestation d’Intérêt</w:t>
      </w:r>
      <w:r>
        <w:t> </w:t>
      </w:r>
      <w:r w:rsidR="00015C88">
        <w:t>(AMI)</w:t>
      </w:r>
    </w:p>
    <w:p w14:paraId="06B07FFD" w14:textId="4A17C634" w:rsidR="004921A7" w:rsidRPr="00A6191D" w:rsidRDefault="004921A7" w:rsidP="009B4DC9">
      <w:pPr>
        <w:pStyle w:val="Corpsdetexte"/>
        <w:numPr>
          <w:ilvl w:val="0"/>
          <w:numId w:val="4"/>
        </w:numPr>
        <w:rPr>
          <w:sz w:val="20"/>
        </w:rPr>
      </w:pPr>
      <w:r w:rsidRPr="00A6191D">
        <w:rPr>
          <w:sz w:val="20"/>
        </w:rPr>
        <w:t>Encourager les acteurs du territoire (communes, associations, entreprises, établissements scolaires, commerces, etc.) à organiser des actions en lien avec le vélo durant le mois de mai 2026</w:t>
      </w:r>
    </w:p>
    <w:p w14:paraId="3C2AB7EB" w14:textId="7499CFF5" w:rsidR="004921A7" w:rsidRPr="00A6191D" w:rsidRDefault="004921A7" w:rsidP="009B4DC9">
      <w:pPr>
        <w:pStyle w:val="Corpsdetexte"/>
        <w:numPr>
          <w:ilvl w:val="0"/>
          <w:numId w:val="4"/>
        </w:numPr>
        <w:rPr>
          <w:sz w:val="20"/>
        </w:rPr>
      </w:pPr>
      <w:r w:rsidRPr="00A6191D">
        <w:rPr>
          <w:sz w:val="20"/>
        </w:rPr>
        <w:t>Sensibiliser les habitants aux bienfaits du vélo pour la santé, l’environnement et la qualité de vie</w:t>
      </w:r>
    </w:p>
    <w:p w14:paraId="4DDE9640" w14:textId="68636AE5" w:rsidR="004921A7" w:rsidRPr="00A6191D" w:rsidRDefault="004921A7" w:rsidP="009B4DC9">
      <w:pPr>
        <w:pStyle w:val="Corpsdetexte"/>
        <w:numPr>
          <w:ilvl w:val="0"/>
          <w:numId w:val="4"/>
        </w:numPr>
        <w:rPr>
          <w:sz w:val="20"/>
        </w:rPr>
      </w:pPr>
      <w:r w:rsidRPr="00A6191D">
        <w:rPr>
          <w:sz w:val="20"/>
        </w:rPr>
        <w:t>Promouvoir le vélo comme mode de déplacement durable et quotidien</w:t>
      </w:r>
    </w:p>
    <w:p w14:paraId="6F36F3F5" w14:textId="4908B426" w:rsidR="004921A7" w:rsidRPr="00A6191D" w:rsidRDefault="004921A7" w:rsidP="009B4DC9">
      <w:pPr>
        <w:pStyle w:val="Corpsdetexte"/>
        <w:numPr>
          <w:ilvl w:val="0"/>
          <w:numId w:val="4"/>
        </w:numPr>
        <w:rPr>
          <w:sz w:val="20"/>
        </w:rPr>
      </w:pPr>
      <w:r w:rsidRPr="00A6191D">
        <w:rPr>
          <w:sz w:val="20"/>
        </w:rPr>
        <w:t>Valoriser les initiatives locales dans le cadre d’une communication commune « Mai à Vélo – Nîmes Métropole »</w:t>
      </w:r>
    </w:p>
    <w:p w14:paraId="2A39EE9F" w14:textId="77777777" w:rsidR="004921A7" w:rsidRDefault="004921A7" w:rsidP="009B4DC9">
      <w:pPr>
        <w:pStyle w:val="Corpsdetexte"/>
      </w:pPr>
    </w:p>
    <w:p w14:paraId="0B8423E7" w14:textId="3C43D906" w:rsidR="004921A7" w:rsidRDefault="004921A7" w:rsidP="009B4DC9">
      <w:pPr>
        <w:pStyle w:val="Corpsdetexte"/>
      </w:pPr>
      <w:r>
        <w:t>A qui s’adresse l’AMI</w:t>
      </w:r>
    </w:p>
    <w:p w14:paraId="67621C19" w14:textId="427C9BC5" w:rsidR="004921A7" w:rsidRPr="00A6191D" w:rsidRDefault="004921A7" w:rsidP="009B4DC9">
      <w:pPr>
        <w:pStyle w:val="Corpsdetexte"/>
        <w:numPr>
          <w:ilvl w:val="0"/>
          <w:numId w:val="5"/>
        </w:numPr>
        <w:rPr>
          <w:sz w:val="20"/>
        </w:rPr>
      </w:pPr>
      <w:r w:rsidRPr="00A6191D">
        <w:rPr>
          <w:sz w:val="20"/>
        </w:rPr>
        <w:t>Aux communes membres de Nîmes Métropole</w:t>
      </w:r>
    </w:p>
    <w:p w14:paraId="39DCDA5A" w14:textId="18B7B649" w:rsidR="004921A7" w:rsidRPr="00A6191D" w:rsidRDefault="004921A7" w:rsidP="009B4DC9">
      <w:pPr>
        <w:pStyle w:val="Corpsdetexte"/>
        <w:numPr>
          <w:ilvl w:val="0"/>
          <w:numId w:val="5"/>
        </w:numPr>
        <w:rPr>
          <w:sz w:val="20"/>
        </w:rPr>
      </w:pPr>
      <w:r w:rsidRPr="00A6191D">
        <w:rPr>
          <w:sz w:val="20"/>
        </w:rPr>
        <w:t>Aux associations locales œuvrant dans les domaines du sport, de la mobilité, de la santé, de l’environnement, de l’éducation ou de la solidarité</w:t>
      </w:r>
    </w:p>
    <w:p w14:paraId="68B17E6B" w14:textId="77777777" w:rsidR="004921A7" w:rsidRPr="00A6191D" w:rsidRDefault="004921A7" w:rsidP="009B4DC9">
      <w:pPr>
        <w:pStyle w:val="Corpsdetexte"/>
        <w:numPr>
          <w:ilvl w:val="0"/>
          <w:numId w:val="5"/>
        </w:numPr>
        <w:rPr>
          <w:sz w:val="20"/>
        </w:rPr>
      </w:pPr>
      <w:r w:rsidRPr="00A6191D">
        <w:rPr>
          <w:sz w:val="20"/>
        </w:rPr>
        <w:t>Les entreprises et commerces souhaitant promouvoir la mobilité durable auprès de leurs salariés ou clients ;</w:t>
      </w:r>
    </w:p>
    <w:p w14:paraId="7C4BB2E6" w14:textId="77777777" w:rsidR="004921A7" w:rsidRPr="00A6191D" w:rsidRDefault="004921A7" w:rsidP="009B4DC9">
      <w:pPr>
        <w:pStyle w:val="Corpsdetexte"/>
        <w:numPr>
          <w:ilvl w:val="0"/>
          <w:numId w:val="5"/>
        </w:numPr>
        <w:rPr>
          <w:sz w:val="20"/>
        </w:rPr>
      </w:pPr>
      <w:r w:rsidRPr="00A6191D">
        <w:rPr>
          <w:sz w:val="20"/>
        </w:rPr>
        <w:t>Les établissements scolaires et structures d’éducation souhaitant mener des actions de sensibilisation auprès des jeunes publics.</w:t>
      </w:r>
    </w:p>
    <w:p w14:paraId="7F1B0E32" w14:textId="77777777" w:rsidR="004921A7" w:rsidRDefault="004921A7" w:rsidP="009B4DC9">
      <w:pPr>
        <w:pStyle w:val="Corpsdetexte"/>
        <w:ind w:left="720"/>
      </w:pPr>
    </w:p>
    <w:p w14:paraId="4BFCA30D" w14:textId="4C1DBCB3" w:rsidR="004921A7" w:rsidRDefault="004921A7" w:rsidP="009B4DC9">
      <w:pPr>
        <w:pStyle w:val="Corpsdetexte"/>
      </w:pPr>
      <w:r>
        <w:t>Modalités de participation</w:t>
      </w:r>
    </w:p>
    <w:p w14:paraId="3608128C" w14:textId="77777777" w:rsidR="004921A7" w:rsidRPr="00A6191D" w:rsidRDefault="004921A7" w:rsidP="009B4DC9">
      <w:pPr>
        <w:pStyle w:val="Corpsdetexte"/>
        <w:rPr>
          <w:sz w:val="20"/>
        </w:rPr>
      </w:pPr>
      <w:r w:rsidRPr="00A6191D">
        <w:rPr>
          <w:sz w:val="20"/>
        </w:rPr>
        <w:t xml:space="preserve">Les porteurs de projet sont invités à transmettre leur proposition à Nîmes Métropole avant le </w:t>
      </w:r>
      <w:r w:rsidRPr="00A6191D">
        <w:rPr>
          <w:b/>
          <w:sz w:val="20"/>
        </w:rPr>
        <w:t>13 février 2026.</w:t>
      </w:r>
    </w:p>
    <w:p w14:paraId="6EBC631E" w14:textId="77777777" w:rsidR="004921A7" w:rsidRPr="00A6191D" w:rsidRDefault="004921A7" w:rsidP="009B4DC9">
      <w:pPr>
        <w:pStyle w:val="Corpsdetexte"/>
        <w:rPr>
          <w:sz w:val="20"/>
        </w:rPr>
      </w:pPr>
      <w:r w:rsidRPr="00A6191D">
        <w:rPr>
          <w:sz w:val="20"/>
        </w:rPr>
        <w:t>Le dossier de candidature devra comprendre :</w:t>
      </w:r>
    </w:p>
    <w:p w14:paraId="4C336312" w14:textId="58BF9D40" w:rsidR="004921A7" w:rsidRPr="00A6191D" w:rsidRDefault="004921A7" w:rsidP="009B4DC9">
      <w:pPr>
        <w:pStyle w:val="Corpsdetexte"/>
        <w:numPr>
          <w:ilvl w:val="0"/>
          <w:numId w:val="6"/>
        </w:numPr>
        <w:rPr>
          <w:sz w:val="20"/>
        </w:rPr>
      </w:pPr>
      <w:r w:rsidRPr="00A6191D">
        <w:rPr>
          <w:sz w:val="20"/>
        </w:rPr>
        <w:t>Une présentation du porteur de projet (structure, coordonnées, contact référent)</w:t>
      </w:r>
    </w:p>
    <w:p w14:paraId="6A6C760A" w14:textId="0E3EE2B4" w:rsidR="004921A7" w:rsidRPr="00A6191D" w:rsidRDefault="004921A7" w:rsidP="009B4DC9">
      <w:pPr>
        <w:pStyle w:val="Corpsdetexte"/>
        <w:numPr>
          <w:ilvl w:val="0"/>
          <w:numId w:val="6"/>
        </w:numPr>
        <w:rPr>
          <w:sz w:val="20"/>
        </w:rPr>
      </w:pPr>
      <w:r w:rsidRPr="00A6191D">
        <w:rPr>
          <w:sz w:val="20"/>
        </w:rPr>
        <w:t>Une description synthétique de l’action proposée (objectifs, public visé, date, lieu, déroulé)</w:t>
      </w:r>
    </w:p>
    <w:p w14:paraId="5DF948EE" w14:textId="1D8BDAA6" w:rsidR="004921A7" w:rsidRPr="00A6191D" w:rsidRDefault="004921A7" w:rsidP="009B4DC9">
      <w:pPr>
        <w:pStyle w:val="Corpsdetexte"/>
        <w:numPr>
          <w:ilvl w:val="0"/>
          <w:numId w:val="6"/>
        </w:numPr>
        <w:rPr>
          <w:sz w:val="20"/>
        </w:rPr>
      </w:pPr>
      <w:r w:rsidRPr="00A6191D">
        <w:rPr>
          <w:sz w:val="20"/>
        </w:rPr>
        <w:t>Les besoins éventuels d’accompagnement (communication, matériel, coordination, etc.)</w:t>
      </w:r>
    </w:p>
    <w:p w14:paraId="3F6FB07F" w14:textId="77777777" w:rsidR="004921A7" w:rsidRDefault="004921A7" w:rsidP="009B4DC9">
      <w:pPr>
        <w:pStyle w:val="Corpsdetexte"/>
      </w:pPr>
    </w:p>
    <w:p w14:paraId="3AD2D067" w14:textId="1310B379" w:rsidR="004921A7" w:rsidRDefault="004921A7" w:rsidP="009B4DC9">
      <w:pPr>
        <w:pStyle w:val="Corpsdetexte"/>
      </w:pPr>
      <w:r>
        <w:t>Accompagnement proposé par Nîmes Métropole</w:t>
      </w:r>
    </w:p>
    <w:p w14:paraId="4491D835" w14:textId="28A4CA51" w:rsidR="004921A7" w:rsidRPr="00A6191D" w:rsidRDefault="004921A7" w:rsidP="009B4DC9">
      <w:pPr>
        <w:pStyle w:val="Corpsdetexte"/>
        <w:numPr>
          <w:ilvl w:val="0"/>
          <w:numId w:val="7"/>
        </w:numPr>
        <w:rPr>
          <w:sz w:val="20"/>
        </w:rPr>
      </w:pPr>
      <w:r w:rsidRPr="00A6191D">
        <w:rPr>
          <w:sz w:val="20"/>
        </w:rPr>
        <w:t>Une valorisation dans la communication officielle « Mai à Vélo 2026 – Nîmes Métropole » (site web, réseaux sociaux, affiches, flyers, etc.)</w:t>
      </w:r>
    </w:p>
    <w:p w14:paraId="2A204C76" w14:textId="6D13155A" w:rsidR="004921A7" w:rsidRPr="00A6191D" w:rsidRDefault="004921A7" w:rsidP="009B4DC9">
      <w:pPr>
        <w:pStyle w:val="Corpsdetexte"/>
        <w:numPr>
          <w:ilvl w:val="0"/>
          <w:numId w:val="7"/>
        </w:numPr>
        <w:rPr>
          <w:sz w:val="20"/>
        </w:rPr>
      </w:pPr>
      <w:r w:rsidRPr="00A6191D">
        <w:rPr>
          <w:sz w:val="20"/>
        </w:rPr>
        <w:t>Un accompagnement logistique ou technique selon la nature de l’action</w:t>
      </w:r>
    </w:p>
    <w:p w14:paraId="3422113A" w14:textId="102717D5" w:rsidR="004921A7" w:rsidRPr="00A6191D" w:rsidRDefault="004921A7" w:rsidP="009B4DC9">
      <w:pPr>
        <w:pStyle w:val="Corpsdetexte"/>
        <w:numPr>
          <w:ilvl w:val="0"/>
          <w:numId w:val="7"/>
        </w:numPr>
        <w:rPr>
          <w:sz w:val="20"/>
        </w:rPr>
      </w:pPr>
      <w:r w:rsidRPr="00A6191D">
        <w:rPr>
          <w:sz w:val="20"/>
        </w:rPr>
        <w:t>La mise à disposition d’outils de communication (visuels, logos, supp</w:t>
      </w:r>
      <w:r w:rsidR="00A6191D" w:rsidRPr="00A6191D">
        <w:rPr>
          <w:sz w:val="20"/>
        </w:rPr>
        <w:t>orts nationaux « Mai à Vélo »)</w:t>
      </w:r>
    </w:p>
    <w:p w14:paraId="575CCB87" w14:textId="2C0C0299" w:rsidR="00A6191D" w:rsidRDefault="00A6191D" w:rsidP="009B4DC9">
      <w:pPr>
        <w:pStyle w:val="Corpsdetexte"/>
      </w:pPr>
    </w:p>
    <w:p w14:paraId="70779928" w14:textId="3ABFBCFD" w:rsidR="00A6191D" w:rsidRDefault="00A6191D" w:rsidP="009B4DC9">
      <w:pPr>
        <w:pStyle w:val="Corpsdetexte"/>
      </w:pPr>
      <w:r>
        <w:t>Les projets seront sélectionnés selon les critères suivants</w:t>
      </w:r>
    </w:p>
    <w:p w14:paraId="001BAD9A" w14:textId="4DF6130F" w:rsidR="00A6191D" w:rsidRPr="00A6191D" w:rsidRDefault="00A6191D" w:rsidP="009B4DC9">
      <w:pPr>
        <w:pStyle w:val="Corpsdetexte"/>
        <w:numPr>
          <w:ilvl w:val="0"/>
          <w:numId w:val="8"/>
        </w:numPr>
        <w:rPr>
          <w:sz w:val="20"/>
        </w:rPr>
      </w:pPr>
      <w:r w:rsidRPr="00A6191D">
        <w:rPr>
          <w:sz w:val="20"/>
        </w:rPr>
        <w:t>Adéquation avec les objectifs de l’opération « Mai à Vélo »</w:t>
      </w:r>
    </w:p>
    <w:p w14:paraId="5DF4C296" w14:textId="77A98D01" w:rsidR="00A6191D" w:rsidRPr="00A6191D" w:rsidRDefault="00A6191D" w:rsidP="009B4DC9">
      <w:pPr>
        <w:pStyle w:val="Corpsdetexte"/>
        <w:numPr>
          <w:ilvl w:val="0"/>
          <w:numId w:val="8"/>
        </w:numPr>
        <w:rPr>
          <w:sz w:val="20"/>
        </w:rPr>
      </w:pPr>
      <w:r w:rsidRPr="00A6191D">
        <w:rPr>
          <w:sz w:val="20"/>
        </w:rPr>
        <w:t>Capacité à mobiliser les habitants et les acteurs locaux</w:t>
      </w:r>
    </w:p>
    <w:p w14:paraId="702B923E" w14:textId="378F465F" w:rsidR="00A6191D" w:rsidRPr="00A6191D" w:rsidRDefault="00A6191D" w:rsidP="009B4DC9">
      <w:pPr>
        <w:pStyle w:val="Corpsdetexte"/>
        <w:numPr>
          <w:ilvl w:val="0"/>
          <w:numId w:val="8"/>
        </w:numPr>
        <w:rPr>
          <w:sz w:val="20"/>
        </w:rPr>
      </w:pPr>
      <w:r w:rsidRPr="00A6191D">
        <w:rPr>
          <w:sz w:val="20"/>
        </w:rPr>
        <w:t>Caractère original, inclusif et durable de l’action proposée</w:t>
      </w:r>
    </w:p>
    <w:p w14:paraId="0E0D65E5" w14:textId="0E8B76F1" w:rsidR="00A6191D" w:rsidRPr="00A6191D" w:rsidRDefault="00A6191D" w:rsidP="009B4DC9">
      <w:pPr>
        <w:pStyle w:val="Corpsdetexte"/>
        <w:numPr>
          <w:ilvl w:val="0"/>
          <w:numId w:val="8"/>
        </w:numPr>
        <w:rPr>
          <w:sz w:val="20"/>
        </w:rPr>
      </w:pPr>
      <w:r w:rsidRPr="00A6191D">
        <w:rPr>
          <w:sz w:val="20"/>
        </w:rPr>
        <w:t>Faisabilité technique et logistique</w:t>
      </w:r>
    </w:p>
    <w:p w14:paraId="19FBA70E" w14:textId="77777777" w:rsidR="004921A7" w:rsidRDefault="004921A7" w:rsidP="009B4DC9">
      <w:pPr>
        <w:pStyle w:val="Corpsdetexte"/>
      </w:pPr>
    </w:p>
    <w:p w14:paraId="17C7EF37" w14:textId="48EC5AAF" w:rsidR="00A6191D" w:rsidRPr="005409C4" w:rsidRDefault="00A6191D" w:rsidP="009B4DC9">
      <w:pPr>
        <w:pStyle w:val="Corpsdetexte"/>
        <w:jc w:val="center"/>
        <w:rPr>
          <w:b/>
          <w:sz w:val="24"/>
          <w:szCs w:val="24"/>
        </w:rPr>
      </w:pPr>
      <w:r w:rsidRPr="005409C4">
        <w:rPr>
          <w:b/>
          <w:sz w:val="24"/>
          <w:szCs w:val="24"/>
          <w:u w:val="single"/>
        </w:rPr>
        <w:t>Calendrier prévisionnel</w:t>
      </w:r>
      <w:r w:rsidRPr="005409C4">
        <w:rPr>
          <w:b/>
          <w:sz w:val="24"/>
          <w:szCs w:val="24"/>
        </w:rPr>
        <w:t> :</w:t>
      </w:r>
    </w:p>
    <w:p w14:paraId="50AA7AF9" w14:textId="17470774" w:rsidR="00A6191D" w:rsidRPr="005409C4" w:rsidRDefault="00A6191D" w:rsidP="009B4DC9">
      <w:pPr>
        <w:pStyle w:val="Corpsdetexte"/>
        <w:jc w:val="center"/>
        <w:rPr>
          <w:b/>
          <w:sz w:val="24"/>
          <w:szCs w:val="24"/>
        </w:rPr>
      </w:pPr>
      <w:r w:rsidRPr="005409C4">
        <w:rPr>
          <w:b/>
          <w:sz w:val="24"/>
          <w:szCs w:val="24"/>
        </w:rPr>
        <w:t>Lancement de l’AMI : 5 janvier 2026</w:t>
      </w:r>
    </w:p>
    <w:p w14:paraId="15E542F9" w14:textId="20E02D65" w:rsidR="00A6191D" w:rsidRPr="005409C4" w:rsidRDefault="00A6191D" w:rsidP="009B4DC9">
      <w:pPr>
        <w:pStyle w:val="Corpsdetexte"/>
        <w:jc w:val="center"/>
        <w:rPr>
          <w:b/>
          <w:sz w:val="24"/>
          <w:szCs w:val="24"/>
        </w:rPr>
      </w:pPr>
      <w:r w:rsidRPr="005409C4">
        <w:rPr>
          <w:b/>
          <w:sz w:val="24"/>
          <w:szCs w:val="24"/>
        </w:rPr>
        <w:t xml:space="preserve">Date de limite de dépôt des candidatures : 13 février </w:t>
      </w:r>
      <w:r w:rsidR="009B4DC9" w:rsidRPr="005409C4">
        <w:rPr>
          <w:b/>
          <w:sz w:val="24"/>
          <w:szCs w:val="24"/>
        </w:rPr>
        <w:t>2026 </w:t>
      </w:r>
    </w:p>
    <w:p w14:paraId="2E756770" w14:textId="7B94C641" w:rsidR="00A6191D" w:rsidRPr="005409C4" w:rsidRDefault="00A6191D" w:rsidP="009B4DC9">
      <w:pPr>
        <w:pStyle w:val="Corpsdetexte"/>
        <w:jc w:val="center"/>
        <w:rPr>
          <w:b/>
          <w:sz w:val="24"/>
          <w:szCs w:val="24"/>
        </w:rPr>
      </w:pPr>
      <w:r w:rsidRPr="005409C4">
        <w:rPr>
          <w:b/>
          <w:sz w:val="24"/>
          <w:szCs w:val="24"/>
        </w:rPr>
        <w:t>Sélection et accompagnement des proje</w:t>
      </w:r>
      <w:r w:rsidR="009B4DC9" w:rsidRPr="005409C4">
        <w:rPr>
          <w:b/>
          <w:sz w:val="24"/>
          <w:szCs w:val="24"/>
        </w:rPr>
        <w:t>ts : 16 février au 6 mars 2026 </w:t>
      </w:r>
    </w:p>
    <w:p w14:paraId="4271B812" w14:textId="0D83C334" w:rsidR="00A6191D" w:rsidRPr="005409C4" w:rsidRDefault="00A6191D" w:rsidP="009B4DC9">
      <w:pPr>
        <w:pStyle w:val="Corpsdetexte"/>
        <w:jc w:val="center"/>
        <w:rPr>
          <w:b/>
          <w:sz w:val="24"/>
          <w:szCs w:val="24"/>
        </w:rPr>
      </w:pPr>
      <w:r w:rsidRPr="005409C4">
        <w:rPr>
          <w:b/>
          <w:sz w:val="24"/>
          <w:szCs w:val="24"/>
        </w:rPr>
        <w:t>Lancement de l’événement e</w:t>
      </w:r>
      <w:r w:rsidR="009B4DC9" w:rsidRPr="005409C4">
        <w:rPr>
          <w:b/>
          <w:sz w:val="24"/>
          <w:szCs w:val="24"/>
        </w:rPr>
        <w:t xml:space="preserve">t village vélo : 29 </w:t>
      </w:r>
      <w:r w:rsidR="00A26BB8">
        <w:rPr>
          <w:b/>
          <w:sz w:val="24"/>
          <w:szCs w:val="24"/>
        </w:rPr>
        <w:t>a</w:t>
      </w:r>
      <w:r w:rsidR="009B4DC9" w:rsidRPr="005409C4">
        <w:rPr>
          <w:b/>
          <w:sz w:val="24"/>
          <w:szCs w:val="24"/>
        </w:rPr>
        <w:t>vril 2026 </w:t>
      </w:r>
    </w:p>
    <w:p w14:paraId="3AF5F13A" w14:textId="2D01BBB1" w:rsidR="004D29C7" w:rsidRPr="005409C4" w:rsidRDefault="00A6191D" w:rsidP="009B4DC9">
      <w:pPr>
        <w:pStyle w:val="Corpsdetexte"/>
        <w:jc w:val="center"/>
        <w:rPr>
          <w:b/>
          <w:sz w:val="24"/>
          <w:szCs w:val="24"/>
        </w:rPr>
      </w:pPr>
      <w:r w:rsidRPr="005409C4">
        <w:rPr>
          <w:b/>
          <w:sz w:val="24"/>
          <w:szCs w:val="24"/>
        </w:rPr>
        <w:t xml:space="preserve">Vos </w:t>
      </w:r>
      <w:r w:rsidR="00A26BB8">
        <w:rPr>
          <w:b/>
          <w:sz w:val="24"/>
          <w:szCs w:val="24"/>
        </w:rPr>
        <w:t>a</w:t>
      </w:r>
      <w:r w:rsidRPr="005409C4">
        <w:rPr>
          <w:b/>
          <w:sz w:val="24"/>
          <w:szCs w:val="24"/>
        </w:rPr>
        <w:t xml:space="preserve">ctions et animations : </w:t>
      </w:r>
      <w:r w:rsidR="00A26BB8">
        <w:rPr>
          <w:b/>
          <w:sz w:val="24"/>
          <w:szCs w:val="24"/>
        </w:rPr>
        <w:t>m</w:t>
      </w:r>
      <w:r w:rsidRPr="005409C4">
        <w:rPr>
          <w:b/>
          <w:sz w:val="24"/>
          <w:szCs w:val="24"/>
        </w:rPr>
        <w:t>ai 2026 !</w:t>
      </w:r>
    </w:p>
    <w:p w14:paraId="7E286151" w14:textId="77777777" w:rsidR="00015C88" w:rsidRDefault="00015C88" w:rsidP="00E570ED">
      <w:pPr>
        <w:spacing w:line="390" w:lineRule="exact"/>
        <w:rPr>
          <w:b/>
          <w:sz w:val="32"/>
        </w:rPr>
      </w:pPr>
    </w:p>
    <w:p w14:paraId="4EA29A86" w14:textId="09E35D84" w:rsidR="009B4DC9" w:rsidRPr="005409C4" w:rsidRDefault="009B4DC9" w:rsidP="009B4DC9">
      <w:pPr>
        <w:spacing w:line="390" w:lineRule="exact"/>
        <w:ind w:left="72"/>
        <w:jc w:val="center"/>
        <w:rPr>
          <w:b/>
          <w:sz w:val="40"/>
          <w:szCs w:val="40"/>
        </w:rPr>
      </w:pPr>
      <w:r w:rsidRPr="005409C4">
        <w:rPr>
          <w:b/>
          <w:sz w:val="40"/>
          <w:szCs w:val="40"/>
        </w:rPr>
        <w:t>Dossier de candidature</w:t>
      </w:r>
    </w:p>
    <w:p w14:paraId="728747DF" w14:textId="77777777" w:rsidR="009B4DC9" w:rsidRDefault="009B4DC9" w:rsidP="009B4DC9">
      <w:pPr>
        <w:spacing w:line="390" w:lineRule="exact"/>
        <w:ind w:left="72"/>
        <w:jc w:val="center"/>
        <w:rPr>
          <w:b/>
          <w:sz w:val="40"/>
          <w:szCs w:val="40"/>
        </w:rPr>
      </w:pPr>
    </w:p>
    <w:p w14:paraId="622DB93D" w14:textId="77777777" w:rsidR="005409C4" w:rsidRPr="00964148" w:rsidRDefault="005409C4" w:rsidP="005409C4">
      <w:pPr>
        <w:shd w:val="clear" w:color="auto" w:fill="4F81BD" w:themeFill="accent1"/>
        <w:spacing w:line="390" w:lineRule="exact"/>
        <w:ind w:left="72"/>
        <w:jc w:val="center"/>
        <w:rPr>
          <w:b/>
          <w:sz w:val="32"/>
        </w:rPr>
      </w:pPr>
      <w:r w:rsidRPr="00964148">
        <w:rPr>
          <w:b/>
          <w:sz w:val="32"/>
        </w:rPr>
        <w:t>Informations sur le porteur de projet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363"/>
        <w:gridCol w:w="7697"/>
      </w:tblGrid>
      <w:tr w:rsidR="005409C4" w14:paraId="78F27BEF" w14:textId="77777777" w:rsidTr="00285C99">
        <w:trPr>
          <w:trHeight w:val="448"/>
        </w:trPr>
        <w:tc>
          <w:tcPr>
            <w:tcW w:w="2363" w:type="dxa"/>
          </w:tcPr>
          <w:p w14:paraId="0F2835B3" w14:textId="77777777" w:rsidR="005409C4" w:rsidRDefault="005409C4" w:rsidP="00285C99">
            <w:r>
              <w:t>Nom de la structure</w:t>
            </w:r>
          </w:p>
        </w:tc>
        <w:tc>
          <w:tcPr>
            <w:tcW w:w="7697" w:type="dxa"/>
          </w:tcPr>
          <w:p w14:paraId="14A0D405" w14:textId="77777777" w:rsidR="005409C4" w:rsidRDefault="005409C4" w:rsidP="00285C99"/>
        </w:tc>
      </w:tr>
      <w:tr w:rsidR="005409C4" w14:paraId="436894A3" w14:textId="77777777" w:rsidTr="00285C99">
        <w:tc>
          <w:tcPr>
            <w:tcW w:w="2363" w:type="dxa"/>
          </w:tcPr>
          <w:p w14:paraId="098981E7" w14:textId="77777777" w:rsidR="005409C4" w:rsidRDefault="005409C4" w:rsidP="00285C99">
            <w:r>
              <w:t>Type de structure (Commune, Association, Entreprise, Établissement scolaire, Autre)</w:t>
            </w:r>
          </w:p>
        </w:tc>
        <w:tc>
          <w:tcPr>
            <w:tcW w:w="7697" w:type="dxa"/>
          </w:tcPr>
          <w:p w14:paraId="7B493AFA" w14:textId="77777777" w:rsidR="005409C4" w:rsidRDefault="005409C4" w:rsidP="00285C99"/>
        </w:tc>
      </w:tr>
      <w:tr w:rsidR="005409C4" w14:paraId="65F7FBED" w14:textId="77777777" w:rsidTr="00285C99">
        <w:trPr>
          <w:trHeight w:val="736"/>
        </w:trPr>
        <w:tc>
          <w:tcPr>
            <w:tcW w:w="2363" w:type="dxa"/>
          </w:tcPr>
          <w:p w14:paraId="1E1B08F5" w14:textId="77777777" w:rsidR="005409C4" w:rsidRDefault="005409C4" w:rsidP="00285C99">
            <w:r>
              <w:t>Adresse postale</w:t>
            </w:r>
          </w:p>
        </w:tc>
        <w:tc>
          <w:tcPr>
            <w:tcW w:w="7697" w:type="dxa"/>
          </w:tcPr>
          <w:p w14:paraId="0E336D62" w14:textId="77777777" w:rsidR="005409C4" w:rsidRDefault="005409C4" w:rsidP="00285C99"/>
        </w:tc>
      </w:tr>
      <w:tr w:rsidR="005409C4" w14:paraId="3ED827A9" w14:textId="77777777" w:rsidTr="00285C99">
        <w:trPr>
          <w:trHeight w:val="416"/>
        </w:trPr>
        <w:tc>
          <w:tcPr>
            <w:tcW w:w="2363" w:type="dxa"/>
          </w:tcPr>
          <w:p w14:paraId="75889D31" w14:textId="77777777" w:rsidR="005409C4" w:rsidRDefault="005409C4" w:rsidP="00285C99">
            <w:r>
              <w:t>Contact référent (nom, prénom)</w:t>
            </w:r>
          </w:p>
        </w:tc>
        <w:tc>
          <w:tcPr>
            <w:tcW w:w="7697" w:type="dxa"/>
          </w:tcPr>
          <w:p w14:paraId="150368CC" w14:textId="77777777" w:rsidR="005409C4" w:rsidRDefault="005409C4" w:rsidP="00285C99"/>
        </w:tc>
      </w:tr>
      <w:tr w:rsidR="005409C4" w14:paraId="1161B619" w14:textId="77777777" w:rsidTr="00285C99">
        <w:trPr>
          <w:trHeight w:val="408"/>
        </w:trPr>
        <w:tc>
          <w:tcPr>
            <w:tcW w:w="2363" w:type="dxa"/>
          </w:tcPr>
          <w:p w14:paraId="0576582A" w14:textId="77777777" w:rsidR="005409C4" w:rsidRDefault="005409C4" w:rsidP="00285C99">
            <w:r>
              <w:t>Fonction</w:t>
            </w:r>
          </w:p>
        </w:tc>
        <w:tc>
          <w:tcPr>
            <w:tcW w:w="7697" w:type="dxa"/>
          </w:tcPr>
          <w:p w14:paraId="2820E79A" w14:textId="77777777" w:rsidR="005409C4" w:rsidRDefault="005409C4" w:rsidP="00285C99"/>
        </w:tc>
      </w:tr>
      <w:tr w:rsidR="005409C4" w14:paraId="411971CC" w14:textId="77777777" w:rsidTr="00285C99">
        <w:tc>
          <w:tcPr>
            <w:tcW w:w="2363" w:type="dxa"/>
          </w:tcPr>
          <w:p w14:paraId="6C938491" w14:textId="77777777" w:rsidR="005409C4" w:rsidRDefault="005409C4" w:rsidP="00285C99">
            <w:r>
              <w:t>Téléphone</w:t>
            </w:r>
          </w:p>
        </w:tc>
        <w:tc>
          <w:tcPr>
            <w:tcW w:w="7697" w:type="dxa"/>
          </w:tcPr>
          <w:p w14:paraId="7251A44F" w14:textId="77777777" w:rsidR="005409C4" w:rsidRDefault="005409C4" w:rsidP="00285C99"/>
        </w:tc>
      </w:tr>
      <w:tr w:rsidR="005409C4" w14:paraId="054906A9" w14:textId="77777777" w:rsidTr="00285C99">
        <w:trPr>
          <w:trHeight w:val="284"/>
        </w:trPr>
        <w:tc>
          <w:tcPr>
            <w:tcW w:w="2363" w:type="dxa"/>
          </w:tcPr>
          <w:p w14:paraId="082F65C5" w14:textId="77777777" w:rsidR="005409C4" w:rsidRDefault="005409C4" w:rsidP="00285C99">
            <w:r>
              <w:t>Adresse e-mail</w:t>
            </w:r>
          </w:p>
        </w:tc>
        <w:tc>
          <w:tcPr>
            <w:tcW w:w="7697" w:type="dxa"/>
          </w:tcPr>
          <w:p w14:paraId="1D5FF50F" w14:textId="77777777" w:rsidR="005409C4" w:rsidRDefault="005409C4" w:rsidP="00285C99"/>
        </w:tc>
      </w:tr>
    </w:tbl>
    <w:p w14:paraId="24478437" w14:textId="77777777" w:rsidR="009B4DC9" w:rsidRPr="009B4DC9" w:rsidRDefault="009B4DC9" w:rsidP="005409C4">
      <w:pPr>
        <w:spacing w:line="390" w:lineRule="exact"/>
        <w:rPr>
          <w:b/>
          <w:sz w:val="40"/>
          <w:szCs w:val="40"/>
        </w:rPr>
      </w:pPr>
    </w:p>
    <w:p w14:paraId="6B148EDF" w14:textId="07CCBEF5" w:rsidR="00015C88" w:rsidRDefault="00964148" w:rsidP="00964148">
      <w:pPr>
        <w:shd w:val="clear" w:color="auto" w:fill="4F81BD" w:themeFill="accent1"/>
        <w:spacing w:line="390" w:lineRule="exact"/>
        <w:ind w:left="72"/>
        <w:jc w:val="center"/>
        <w:rPr>
          <w:b/>
          <w:sz w:val="32"/>
        </w:rPr>
      </w:pPr>
      <w:r w:rsidRPr="00964148">
        <w:rPr>
          <w:b/>
          <w:sz w:val="32"/>
        </w:rPr>
        <w:t>Présentation de l’action proposée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964148" w14:paraId="4A95753A" w14:textId="77777777" w:rsidTr="00E66484">
        <w:trPr>
          <w:trHeight w:val="622"/>
        </w:trPr>
        <w:tc>
          <w:tcPr>
            <w:tcW w:w="3681" w:type="dxa"/>
          </w:tcPr>
          <w:p w14:paraId="44F6B010" w14:textId="48229598" w:rsidR="00964148" w:rsidRDefault="00964148" w:rsidP="00964148">
            <w:r>
              <w:t xml:space="preserve">Titre de l’animation </w:t>
            </w:r>
          </w:p>
        </w:tc>
        <w:tc>
          <w:tcPr>
            <w:tcW w:w="6379" w:type="dxa"/>
          </w:tcPr>
          <w:p w14:paraId="46CD3C77" w14:textId="77777777" w:rsidR="00964148" w:rsidRDefault="00964148" w:rsidP="00433DC9"/>
        </w:tc>
      </w:tr>
      <w:tr w:rsidR="00964148" w14:paraId="59D44322" w14:textId="77777777" w:rsidTr="00E66484">
        <w:trPr>
          <w:trHeight w:val="844"/>
        </w:trPr>
        <w:tc>
          <w:tcPr>
            <w:tcW w:w="3681" w:type="dxa"/>
          </w:tcPr>
          <w:p w14:paraId="62BEFD4C" w14:textId="77777777" w:rsidR="00964148" w:rsidRDefault="00964148" w:rsidP="00433DC9">
            <w:r>
              <w:t>Type d’action (Balade, Atelier, Animation, Exposition, Challenge, Autre)</w:t>
            </w:r>
          </w:p>
        </w:tc>
        <w:tc>
          <w:tcPr>
            <w:tcW w:w="6379" w:type="dxa"/>
          </w:tcPr>
          <w:p w14:paraId="54083489" w14:textId="77777777" w:rsidR="00964148" w:rsidRDefault="00964148" w:rsidP="00433DC9"/>
        </w:tc>
      </w:tr>
      <w:tr w:rsidR="00964148" w14:paraId="307220F5" w14:textId="77777777" w:rsidTr="00E66484">
        <w:trPr>
          <w:trHeight w:val="1975"/>
        </w:trPr>
        <w:tc>
          <w:tcPr>
            <w:tcW w:w="3681" w:type="dxa"/>
          </w:tcPr>
          <w:p w14:paraId="3F20679D" w14:textId="2C42444D" w:rsidR="00964148" w:rsidRDefault="00964148" w:rsidP="00107DBC">
            <w:r>
              <w:t xml:space="preserve">Brève description de l’action </w:t>
            </w:r>
          </w:p>
        </w:tc>
        <w:tc>
          <w:tcPr>
            <w:tcW w:w="6379" w:type="dxa"/>
          </w:tcPr>
          <w:p w14:paraId="5933B9F7" w14:textId="77777777" w:rsidR="00964148" w:rsidRDefault="00964148" w:rsidP="00433DC9"/>
        </w:tc>
      </w:tr>
      <w:tr w:rsidR="00964148" w14:paraId="162F4050" w14:textId="77777777" w:rsidTr="00E66484">
        <w:trPr>
          <w:trHeight w:val="1834"/>
        </w:trPr>
        <w:tc>
          <w:tcPr>
            <w:tcW w:w="3681" w:type="dxa"/>
          </w:tcPr>
          <w:p w14:paraId="072A91F6" w14:textId="025EB026" w:rsidR="00964148" w:rsidRDefault="00964148" w:rsidP="00433DC9">
            <w:r>
              <w:t xml:space="preserve">Objectifs de l’action </w:t>
            </w:r>
          </w:p>
        </w:tc>
        <w:tc>
          <w:tcPr>
            <w:tcW w:w="6379" w:type="dxa"/>
          </w:tcPr>
          <w:p w14:paraId="072E4C3C" w14:textId="77777777" w:rsidR="00964148" w:rsidRDefault="00964148" w:rsidP="00433DC9"/>
        </w:tc>
      </w:tr>
      <w:tr w:rsidR="00964148" w14:paraId="3F8FA2EF" w14:textId="77777777" w:rsidTr="00E66484">
        <w:trPr>
          <w:trHeight w:val="1988"/>
        </w:trPr>
        <w:tc>
          <w:tcPr>
            <w:tcW w:w="3681" w:type="dxa"/>
          </w:tcPr>
          <w:p w14:paraId="4C6EBCD9" w14:textId="10135968" w:rsidR="00964148" w:rsidRDefault="00964148" w:rsidP="00433DC9">
            <w:r>
              <w:t>Déroulé de l’animation</w:t>
            </w:r>
          </w:p>
        </w:tc>
        <w:tc>
          <w:tcPr>
            <w:tcW w:w="6379" w:type="dxa"/>
          </w:tcPr>
          <w:p w14:paraId="4F4FB2EA" w14:textId="77777777" w:rsidR="00964148" w:rsidRDefault="00964148" w:rsidP="00433DC9"/>
        </w:tc>
      </w:tr>
      <w:tr w:rsidR="00964148" w14:paraId="7BAB4569" w14:textId="77777777" w:rsidTr="00E66484">
        <w:trPr>
          <w:trHeight w:val="831"/>
        </w:trPr>
        <w:tc>
          <w:tcPr>
            <w:tcW w:w="3681" w:type="dxa"/>
          </w:tcPr>
          <w:p w14:paraId="17D87B52" w14:textId="35DF46F0" w:rsidR="00964148" w:rsidRDefault="00964148" w:rsidP="00433DC9">
            <w:r>
              <w:lastRenderedPageBreak/>
              <w:t xml:space="preserve">Public visé </w:t>
            </w:r>
          </w:p>
        </w:tc>
        <w:tc>
          <w:tcPr>
            <w:tcW w:w="6379" w:type="dxa"/>
          </w:tcPr>
          <w:p w14:paraId="66FFBAB9" w14:textId="77777777" w:rsidR="00964148" w:rsidRDefault="00964148" w:rsidP="00433DC9"/>
        </w:tc>
      </w:tr>
      <w:tr w:rsidR="00964148" w14:paraId="53454EEA" w14:textId="77777777" w:rsidTr="00E66484">
        <w:trPr>
          <w:trHeight w:val="843"/>
        </w:trPr>
        <w:tc>
          <w:tcPr>
            <w:tcW w:w="3681" w:type="dxa"/>
          </w:tcPr>
          <w:p w14:paraId="02B06CB5" w14:textId="16F14B0C" w:rsidR="00964148" w:rsidRDefault="00964148" w:rsidP="00433DC9">
            <w:r>
              <w:t xml:space="preserve">Partenaires impliqués </w:t>
            </w:r>
          </w:p>
        </w:tc>
        <w:tc>
          <w:tcPr>
            <w:tcW w:w="6379" w:type="dxa"/>
          </w:tcPr>
          <w:p w14:paraId="454716DF" w14:textId="77777777" w:rsidR="00964148" w:rsidRDefault="00964148" w:rsidP="00433DC9"/>
        </w:tc>
      </w:tr>
      <w:tr w:rsidR="00964148" w14:paraId="067BCF63" w14:textId="77777777" w:rsidTr="00E66484">
        <w:trPr>
          <w:trHeight w:val="840"/>
        </w:trPr>
        <w:tc>
          <w:tcPr>
            <w:tcW w:w="3681" w:type="dxa"/>
          </w:tcPr>
          <w:p w14:paraId="256723E2" w14:textId="77777777" w:rsidR="00964148" w:rsidRDefault="00964148" w:rsidP="00433DC9">
            <w:r>
              <w:t>Date(s) prévue(s)</w:t>
            </w:r>
          </w:p>
        </w:tc>
        <w:tc>
          <w:tcPr>
            <w:tcW w:w="6379" w:type="dxa"/>
          </w:tcPr>
          <w:p w14:paraId="00D85685" w14:textId="77777777" w:rsidR="00964148" w:rsidRDefault="00964148" w:rsidP="00433DC9"/>
        </w:tc>
      </w:tr>
      <w:tr w:rsidR="00964148" w14:paraId="6530A456" w14:textId="77777777" w:rsidTr="00E66484">
        <w:trPr>
          <w:trHeight w:val="837"/>
        </w:trPr>
        <w:tc>
          <w:tcPr>
            <w:tcW w:w="3681" w:type="dxa"/>
          </w:tcPr>
          <w:p w14:paraId="56CFBCBE" w14:textId="77777777" w:rsidR="00964148" w:rsidRDefault="00964148" w:rsidP="00433DC9">
            <w:r>
              <w:t>Lieu(x) de réalisation</w:t>
            </w:r>
          </w:p>
        </w:tc>
        <w:tc>
          <w:tcPr>
            <w:tcW w:w="6379" w:type="dxa"/>
          </w:tcPr>
          <w:p w14:paraId="7A8897B3" w14:textId="77777777" w:rsidR="00964148" w:rsidRDefault="00964148" w:rsidP="00433DC9"/>
        </w:tc>
      </w:tr>
      <w:tr w:rsidR="00964148" w14:paraId="71CCC9E0" w14:textId="77777777" w:rsidTr="00E66484">
        <w:trPr>
          <w:trHeight w:val="701"/>
        </w:trPr>
        <w:tc>
          <w:tcPr>
            <w:tcW w:w="3681" w:type="dxa"/>
          </w:tcPr>
          <w:p w14:paraId="161D7041" w14:textId="77777777" w:rsidR="00964148" w:rsidRDefault="00964148" w:rsidP="00433DC9">
            <w:r>
              <w:t>Nombre estimé de participants</w:t>
            </w:r>
          </w:p>
        </w:tc>
        <w:tc>
          <w:tcPr>
            <w:tcW w:w="6379" w:type="dxa"/>
          </w:tcPr>
          <w:p w14:paraId="02682E81" w14:textId="77777777" w:rsidR="00964148" w:rsidRDefault="00964148" w:rsidP="00433DC9"/>
        </w:tc>
      </w:tr>
      <w:tr w:rsidR="00964148" w14:paraId="67135D3D" w14:textId="77777777" w:rsidTr="00E66484">
        <w:trPr>
          <w:trHeight w:val="980"/>
        </w:trPr>
        <w:tc>
          <w:tcPr>
            <w:tcW w:w="3681" w:type="dxa"/>
          </w:tcPr>
          <w:p w14:paraId="628C1731" w14:textId="7576165D" w:rsidR="00964148" w:rsidRDefault="00964148" w:rsidP="00433DC9">
            <w:r>
              <w:t>Modalités d’inscriptions si besoin</w:t>
            </w:r>
            <w:r w:rsidR="00E570ED">
              <w:t xml:space="preserve"> </w:t>
            </w:r>
          </w:p>
        </w:tc>
        <w:tc>
          <w:tcPr>
            <w:tcW w:w="6379" w:type="dxa"/>
          </w:tcPr>
          <w:p w14:paraId="33628EF7" w14:textId="77777777" w:rsidR="00964148" w:rsidRDefault="00964148" w:rsidP="00433DC9"/>
        </w:tc>
      </w:tr>
    </w:tbl>
    <w:p w14:paraId="54C6725A" w14:textId="77777777" w:rsidR="00964148" w:rsidRDefault="00964148" w:rsidP="00964148">
      <w:pPr>
        <w:spacing w:line="390" w:lineRule="exact"/>
        <w:ind w:left="72"/>
        <w:rPr>
          <w:b/>
          <w:sz w:val="32"/>
        </w:rPr>
      </w:pPr>
    </w:p>
    <w:p w14:paraId="7FA61604" w14:textId="77777777" w:rsidR="00E570ED" w:rsidRPr="00E570ED" w:rsidRDefault="00E570ED" w:rsidP="00E570ED">
      <w:pPr>
        <w:pStyle w:val="Titre2"/>
        <w:shd w:val="clear" w:color="auto" w:fill="4F81BD" w:themeFill="accent1"/>
        <w:jc w:val="center"/>
        <w:rPr>
          <w:rFonts w:ascii="Calibri" w:eastAsia="Calibri" w:hAnsi="Calibri" w:cs="Calibri"/>
          <w:b/>
          <w:color w:val="auto"/>
          <w:sz w:val="32"/>
          <w:szCs w:val="22"/>
        </w:rPr>
      </w:pPr>
      <w:r w:rsidRPr="00E570ED">
        <w:rPr>
          <w:rFonts w:ascii="Calibri" w:eastAsia="Calibri" w:hAnsi="Calibri" w:cs="Calibri"/>
          <w:b/>
          <w:color w:val="auto"/>
          <w:sz w:val="32"/>
          <w:szCs w:val="22"/>
        </w:rPr>
        <w:t>Moyens et besoins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E570ED" w14:paraId="504522E1" w14:textId="77777777" w:rsidTr="00E66484">
        <w:trPr>
          <w:trHeight w:val="1297"/>
        </w:trPr>
        <w:tc>
          <w:tcPr>
            <w:tcW w:w="3681" w:type="dxa"/>
          </w:tcPr>
          <w:p w14:paraId="21A793FC" w14:textId="77777777" w:rsidR="00E570ED" w:rsidRDefault="00E570ED" w:rsidP="00433DC9">
            <w:r>
              <w:t>Ressources mobilisées (humaines, matérielles, financières)</w:t>
            </w:r>
          </w:p>
        </w:tc>
        <w:tc>
          <w:tcPr>
            <w:tcW w:w="6379" w:type="dxa"/>
          </w:tcPr>
          <w:p w14:paraId="34E50031" w14:textId="77777777" w:rsidR="00E570ED" w:rsidRDefault="00E570ED" w:rsidP="00433DC9"/>
        </w:tc>
      </w:tr>
      <w:tr w:rsidR="00E570ED" w14:paraId="06C19BDD" w14:textId="77777777" w:rsidTr="00E66484">
        <w:trPr>
          <w:trHeight w:val="1964"/>
        </w:trPr>
        <w:tc>
          <w:tcPr>
            <w:tcW w:w="3681" w:type="dxa"/>
          </w:tcPr>
          <w:p w14:paraId="0757EBBB" w14:textId="7DE85ABB" w:rsidR="00E570ED" w:rsidRDefault="00E570ED" w:rsidP="00E570ED">
            <w:r>
              <w:t xml:space="preserve">Besoins éventuels d’accompagnement par Nîmes Métropole </w:t>
            </w:r>
          </w:p>
        </w:tc>
        <w:tc>
          <w:tcPr>
            <w:tcW w:w="6379" w:type="dxa"/>
          </w:tcPr>
          <w:p w14:paraId="52FB1E2E" w14:textId="77777777" w:rsidR="00E570ED" w:rsidRDefault="00E570ED" w:rsidP="00433DC9"/>
        </w:tc>
      </w:tr>
    </w:tbl>
    <w:p w14:paraId="0EB9E964" w14:textId="77777777" w:rsidR="00015C88" w:rsidRDefault="00015C88" w:rsidP="00964148">
      <w:pPr>
        <w:spacing w:line="390" w:lineRule="exact"/>
        <w:ind w:left="72"/>
        <w:rPr>
          <w:b/>
          <w:sz w:val="32"/>
        </w:rPr>
      </w:pPr>
    </w:p>
    <w:p w14:paraId="692E606B" w14:textId="77777777" w:rsidR="00E570ED" w:rsidRPr="00E570ED" w:rsidRDefault="00E570ED" w:rsidP="00E570ED">
      <w:pPr>
        <w:pStyle w:val="Titre2"/>
        <w:shd w:val="clear" w:color="auto" w:fill="4F81BD" w:themeFill="accent1"/>
        <w:jc w:val="center"/>
        <w:rPr>
          <w:rFonts w:ascii="Calibri" w:eastAsia="Calibri" w:hAnsi="Calibri" w:cs="Calibri"/>
          <w:b/>
          <w:color w:val="auto"/>
          <w:sz w:val="32"/>
          <w:szCs w:val="22"/>
        </w:rPr>
      </w:pPr>
      <w:r w:rsidRPr="00E570ED">
        <w:rPr>
          <w:rFonts w:ascii="Calibri" w:eastAsia="Calibri" w:hAnsi="Calibri" w:cs="Calibri"/>
          <w:b/>
          <w:color w:val="auto"/>
          <w:sz w:val="32"/>
          <w:szCs w:val="22"/>
        </w:rPr>
        <w:t>Engagement du porteur de projet</w:t>
      </w:r>
    </w:p>
    <w:p w14:paraId="3CE0F74C" w14:textId="50E4B65D" w:rsidR="00E570ED" w:rsidRPr="00E570ED" w:rsidRDefault="00E570ED" w:rsidP="00E570ED">
      <w:pPr>
        <w:tabs>
          <w:tab w:val="left" w:pos="3110"/>
        </w:tabs>
        <w:rPr>
          <w:sz w:val="20"/>
        </w:rPr>
      </w:pPr>
    </w:p>
    <w:p w14:paraId="4B976D96" w14:textId="77777777" w:rsidR="00E570ED" w:rsidRDefault="00E570ED" w:rsidP="00E570ED">
      <w:pPr>
        <w:tabs>
          <w:tab w:val="left" w:pos="1920"/>
        </w:tabs>
        <w:rPr>
          <w:sz w:val="20"/>
        </w:rPr>
      </w:pPr>
      <w:r>
        <w:rPr>
          <w:sz w:val="20"/>
        </w:rPr>
        <w:t>Le porteur du projet s’engage à mettre en œuvre son animation et à transmettre les informations nécessaires à la communication de Nîmes Métropole.</w:t>
      </w:r>
    </w:p>
    <w:p w14:paraId="4BD5484B" w14:textId="2EEF7D86" w:rsidR="004D29C7" w:rsidRDefault="00E570ED" w:rsidP="00E570ED">
      <w:pPr>
        <w:tabs>
          <w:tab w:val="left" w:pos="19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Date et signature du référent animation Mai à Vélo </w:t>
      </w:r>
      <w:r>
        <w:rPr>
          <w:sz w:val="20"/>
        </w:rPr>
        <w:tab/>
      </w:r>
    </w:p>
    <w:p w14:paraId="4AEC60AB" w14:textId="77777777" w:rsidR="00B56F52" w:rsidRDefault="00B56F52" w:rsidP="00E570ED">
      <w:pPr>
        <w:tabs>
          <w:tab w:val="left" w:pos="1920"/>
        </w:tabs>
        <w:rPr>
          <w:sz w:val="20"/>
        </w:rPr>
      </w:pPr>
    </w:p>
    <w:p w14:paraId="07AFD653" w14:textId="6E01151D" w:rsidR="00B56F52" w:rsidRDefault="00B56F52" w:rsidP="00E570ED">
      <w:pPr>
        <w:tabs>
          <w:tab w:val="left" w:pos="1920"/>
        </w:tabs>
        <w:rPr>
          <w:sz w:val="20"/>
        </w:rPr>
      </w:pPr>
    </w:p>
    <w:p w14:paraId="26091EA9" w14:textId="70238CB3" w:rsidR="00B56F52" w:rsidRDefault="00B56F52" w:rsidP="00E570ED">
      <w:pPr>
        <w:tabs>
          <w:tab w:val="left" w:pos="1920"/>
        </w:tabs>
        <w:rPr>
          <w:sz w:val="20"/>
        </w:rPr>
      </w:pPr>
    </w:p>
    <w:p w14:paraId="51D37E94" w14:textId="2273DF82" w:rsidR="00B56F52" w:rsidRDefault="00B56F52" w:rsidP="00E570ED">
      <w:pPr>
        <w:tabs>
          <w:tab w:val="left" w:pos="1920"/>
        </w:tabs>
        <w:rPr>
          <w:sz w:val="20"/>
        </w:rPr>
      </w:pPr>
    </w:p>
    <w:p w14:paraId="4E6FFBE0" w14:textId="30708066" w:rsidR="00B56F52" w:rsidRDefault="00B56F52" w:rsidP="00E570ED">
      <w:pPr>
        <w:tabs>
          <w:tab w:val="left" w:pos="1920"/>
        </w:tabs>
        <w:rPr>
          <w:sz w:val="20"/>
        </w:rPr>
      </w:pPr>
    </w:p>
    <w:p w14:paraId="391E9BDD" w14:textId="4FCC7A74" w:rsidR="00B56F52" w:rsidRDefault="00B56F52" w:rsidP="00E570ED">
      <w:pPr>
        <w:tabs>
          <w:tab w:val="left" w:pos="1920"/>
        </w:tabs>
        <w:rPr>
          <w:sz w:val="20"/>
        </w:rPr>
      </w:pPr>
    </w:p>
    <w:p w14:paraId="46EA017A" w14:textId="59D95678" w:rsidR="00B56F52" w:rsidRDefault="00B56F52" w:rsidP="00E570ED">
      <w:pPr>
        <w:tabs>
          <w:tab w:val="left" w:pos="1920"/>
        </w:tabs>
        <w:rPr>
          <w:sz w:val="20"/>
        </w:rPr>
      </w:pPr>
    </w:p>
    <w:p w14:paraId="087E3478" w14:textId="01D72053" w:rsidR="00B56F52" w:rsidRPr="00B56F52" w:rsidRDefault="00E66484" w:rsidP="00B56F52">
      <w:pPr>
        <w:spacing w:before="18" w:line="267" w:lineRule="exact"/>
        <w:ind w:left="108"/>
        <w:rPr>
          <w:b/>
          <w:sz w:val="28"/>
        </w:rPr>
      </w:pPr>
      <w:r w:rsidRPr="00B56F52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6899408" wp14:editId="0C3882E1">
                <wp:simplePos x="0" y="0"/>
                <wp:positionH relativeFrom="column">
                  <wp:posOffset>2560066</wp:posOffset>
                </wp:positionH>
                <wp:positionV relativeFrom="paragraph">
                  <wp:posOffset>46482</wp:posOffset>
                </wp:positionV>
                <wp:extent cx="3148330" cy="502920"/>
                <wp:effectExtent l="0" t="0" r="13970" b="1143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27976" w14:textId="4D84E29A" w:rsidR="00BF3C98" w:rsidRPr="00BF3C98" w:rsidRDefault="00BF3C9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BF3C98">
                              <w:rPr>
                                <w:b/>
                                <w:sz w:val="36"/>
                              </w:rPr>
                              <w:t>maiavelo@nimes-metropole.fr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899408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201.6pt;margin-top:3.65pt;width:247.9pt;height:39.6pt;z-index:48759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" fillcolor="white [3201]" strokeweight=".5pt">
                <v:textbox>
                  <w:txbxContent>
                    <w:p w14:paraId="46227976" w14:textId="4D84E29A" w:rsidR="00BF3C98" w:rsidRPr="00BF3C98" w:rsidRDefault="00BF3C98">
                      <w:pPr>
                        <w:rPr>
                          <w:b/>
                          <w:sz w:val="36"/>
                        </w:rPr>
                      </w:pPr>
                      <w:r w:rsidRPr="00BF3C98">
                        <w:rPr>
                          <w:b/>
                          <w:sz w:val="36"/>
                        </w:rPr>
                        <w:t>maiavelo@nimes-metropole.fr</w:t>
                      </w:r>
                    </w:p>
                  </w:txbxContent>
                </v:textbox>
              </v:shape>
            </w:pict>
          </mc:Fallback>
        </mc:AlternateContent>
      </w:r>
      <w:r w:rsidR="00B56F52" w:rsidRPr="00B56F52">
        <w:rPr>
          <w:b/>
          <w:sz w:val="28"/>
        </w:rPr>
        <w:t>Contacts</w:t>
      </w:r>
      <w:r w:rsidR="00B56F52" w:rsidRPr="00B56F52">
        <w:rPr>
          <w:b/>
          <w:spacing w:val="-1"/>
          <w:sz w:val="28"/>
        </w:rPr>
        <w:t xml:space="preserve"> Nîmes Métropole </w:t>
      </w:r>
      <w:r w:rsidR="00B56F52" w:rsidRPr="00B56F52">
        <w:rPr>
          <w:b/>
          <w:sz w:val="28"/>
        </w:rPr>
        <w:t>:</w:t>
      </w:r>
    </w:p>
    <w:p w14:paraId="27BDDECC" w14:textId="5509CF5C" w:rsidR="00B56F52" w:rsidRPr="00E66484" w:rsidRDefault="00B56F52" w:rsidP="00B56F52">
      <w:pPr>
        <w:pStyle w:val="Corpsdetexte"/>
        <w:ind w:left="108" w:right="6755"/>
      </w:pPr>
      <w:r w:rsidRPr="00E66484">
        <w:t>Jean Noël Cohen – 06</w:t>
      </w:r>
      <w:r w:rsidRPr="00E66484">
        <w:rPr>
          <w:spacing w:val="-2"/>
        </w:rPr>
        <w:t xml:space="preserve"> </w:t>
      </w:r>
      <w:r w:rsidRPr="00E66484">
        <w:t>43</w:t>
      </w:r>
      <w:r w:rsidRPr="00E66484">
        <w:rPr>
          <w:spacing w:val="-2"/>
        </w:rPr>
        <w:t xml:space="preserve"> </w:t>
      </w:r>
      <w:r w:rsidR="00E66484" w:rsidRPr="00E66484">
        <w:rPr>
          <w:spacing w:val="-2"/>
        </w:rPr>
        <w:t>21 77 62</w:t>
      </w:r>
    </w:p>
    <w:p w14:paraId="07C9CC90" w14:textId="243D1154" w:rsidR="004D29C7" w:rsidRPr="00E66484" w:rsidRDefault="00B56F52" w:rsidP="00E66484">
      <w:pPr>
        <w:pStyle w:val="Corpsdetexte"/>
        <w:ind w:left="108" w:right="4229"/>
      </w:pPr>
      <w:r w:rsidRPr="00E66484">
        <w:t>Laetitia Tamimi – 06</w:t>
      </w:r>
      <w:r w:rsidRPr="00E66484">
        <w:rPr>
          <w:spacing w:val="-2"/>
        </w:rPr>
        <w:t xml:space="preserve"> </w:t>
      </w:r>
      <w:r w:rsidRPr="00E66484">
        <w:t>22</w:t>
      </w:r>
      <w:r w:rsidRPr="00E66484">
        <w:rPr>
          <w:spacing w:val="-2"/>
        </w:rPr>
        <w:t xml:space="preserve"> </w:t>
      </w:r>
      <w:r w:rsidRPr="00E66484">
        <w:t>65</w:t>
      </w:r>
      <w:r w:rsidRPr="00E66484">
        <w:rPr>
          <w:spacing w:val="-1"/>
        </w:rPr>
        <w:t xml:space="preserve"> </w:t>
      </w:r>
      <w:r w:rsidRPr="00E66484">
        <w:t>95</w:t>
      </w:r>
      <w:r w:rsidRPr="00E66484">
        <w:rPr>
          <w:spacing w:val="-2"/>
        </w:rPr>
        <w:t xml:space="preserve"> </w:t>
      </w:r>
      <w:r w:rsidRPr="00E66484">
        <w:t>14</w:t>
      </w:r>
    </w:p>
    <w:sectPr w:rsidR="004D29C7" w:rsidRPr="00E66484" w:rsidSect="00E66484">
      <w:headerReference w:type="default" r:id="rId7"/>
      <w:footerReference w:type="default" r:id="rId8"/>
      <w:pgSz w:w="11910" w:h="16840"/>
      <w:pgMar w:top="1660" w:right="995" w:bottom="960" w:left="851" w:header="29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6AAE" w14:textId="77777777" w:rsidR="00596962" w:rsidRDefault="00596962">
      <w:r>
        <w:separator/>
      </w:r>
    </w:p>
  </w:endnote>
  <w:endnote w:type="continuationSeparator" w:id="0">
    <w:p w14:paraId="51EACDD3" w14:textId="77777777" w:rsidR="00596962" w:rsidRDefault="005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D0F" w14:textId="1C9462FB" w:rsidR="004D29C7" w:rsidRDefault="005B015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F861800" wp14:editId="2358B13E">
              <wp:simplePos x="0" y="0"/>
              <wp:positionH relativeFrom="page">
                <wp:posOffset>6973570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FEC10" w14:textId="77777777" w:rsidR="004D29C7" w:rsidRDefault="00A1778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438B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618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9.1pt;margin-top:791.9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AQ&#10;aFzV4QAAAA8BAAAPAAAAAAAAAAAAAAAAAC4EAABkcnMvZG93bnJldi54bWxQSwUGAAAAAAQABADz&#10;AAAAPAUAAAAA&#10;" filled="f" stroked="f">
              <v:textbox inset="0,0,0,0">
                <w:txbxContent>
                  <w:p w14:paraId="7EEFEC10" w14:textId="77777777" w:rsidR="004D29C7" w:rsidRDefault="00A1778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438B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F39E" w14:textId="77777777" w:rsidR="00596962" w:rsidRDefault="00596962">
      <w:r>
        <w:separator/>
      </w:r>
    </w:p>
  </w:footnote>
  <w:footnote w:type="continuationSeparator" w:id="0">
    <w:p w14:paraId="1C4F4923" w14:textId="77777777" w:rsidR="00596962" w:rsidRDefault="005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E47D" w14:textId="77777777" w:rsidR="009B4DC9" w:rsidRDefault="009B4DC9" w:rsidP="009B4DC9">
    <w:pPr>
      <w:pStyle w:val="Titre1"/>
      <w:spacing w:before="11" w:line="537" w:lineRule="exact"/>
      <w:rPr>
        <w:spacing w:val="-2"/>
      </w:rPr>
    </w:pPr>
    <w:r>
      <w:t>APPEL</w:t>
    </w:r>
    <w:r>
      <w:rPr>
        <w:spacing w:val="-1"/>
      </w:rPr>
      <w:t xml:space="preserve"> </w:t>
    </w:r>
    <w:r>
      <w:t>A</w:t>
    </w:r>
    <w:r>
      <w:rPr>
        <w:spacing w:val="-3"/>
      </w:rPr>
      <w:t xml:space="preserve"> </w:t>
    </w:r>
    <w:r>
      <w:t>MANIFESTATIONS</w:t>
    </w:r>
    <w:r>
      <w:rPr>
        <w:spacing w:val="-2"/>
      </w:rPr>
      <w:t xml:space="preserve"> </w:t>
    </w:r>
  </w:p>
  <w:p w14:paraId="5B32C2FD" w14:textId="6B3EC7E8" w:rsidR="004D29C7" w:rsidRPr="00A26BB8" w:rsidRDefault="00A26BB8" w:rsidP="00A26BB8">
    <w:pPr>
      <w:pStyle w:val="Titre1"/>
      <w:tabs>
        <w:tab w:val="left" w:pos="1170"/>
        <w:tab w:val="center" w:pos="5066"/>
      </w:tabs>
      <w:spacing w:before="11" w:line="537" w:lineRule="exact"/>
      <w:jc w:val="left"/>
      <w:rPr>
        <w:sz w:val="36"/>
      </w:rPr>
    </w:pPr>
    <w:r>
      <w:rPr>
        <w:sz w:val="36"/>
      </w:rPr>
      <w:tab/>
    </w:r>
    <w:r>
      <w:rPr>
        <w:sz w:val="36"/>
      </w:rPr>
      <w:tab/>
    </w:r>
    <w:r w:rsidR="009B4DC9" w:rsidRPr="005409C4">
      <w:rPr>
        <w:sz w:val="36"/>
      </w:rPr>
      <w:t>MAI</w:t>
    </w:r>
    <w:r w:rsidR="009B4DC9" w:rsidRPr="005409C4">
      <w:rPr>
        <w:spacing w:val="-3"/>
        <w:sz w:val="36"/>
      </w:rPr>
      <w:t xml:space="preserve"> </w:t>
    </w:r>
    <w:r w:rsidR="009B4DC9" w:rsidRPr="005409C4">
      <w:rPr>
        <w:sz w:val="36"/>
      </w:rPr>
      <w:t>A</w:t>
    </w:r>
    <w:r w:rsidR="009B4DC9" w:rsidRPr="005409C4">
      <w:rPr>
        <w:spacing w:val="-1"/>
        <w:sz w:val="36"/>
      </w:rPr>
      <w:t xml:space="preserve"> </w:t>
    </w:r>
    <w:r w:rsidR="009B4DC9" w:rsidRPr="005409C4">
      <w:rPr>
        <w:sz w:val="36"/>
      </w:rPr>
      <w:t>VELO 2026</w:t>
    </w:r>
    <w:r w:rsidR="00A1778C">
      <w:rPr>
        <w:noProof/>
        <w:lang w:eastAsia="fr-FR"/>
      </w:rPr>
      <w:drawing>
        <wp:anchor distT="0" distB="0" distL="0" distR="0" simplePos="0" relativeHeight="251656704" behindDoc="1" locked="0" layoutInCell="1" allowOverlap="1" wp14:anchorId="5653D80B" wp14:editId="6993F9B5">
          <wp:simplePos x="0" y="0"/>
          <wp:positionH relativeFrom="page">
            <wp:posOffset>376554</wp:posOffset>
          </wp:positionH>
          <wp:positionV relativeFrom="page">
            <wp:posOffset>188594</wp:posOffset>
          </wp:positionV>
          <wp:extent cx="1535560" cy="805179"/>
          <wp:effectExtent l="0" t="0" r="0" b="0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5560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778C">
      <w:rPr>
        <w:noProof/>
        <w:lang w:eastAsia="fr-FR"/>
      </w:rPr>
      <w:drawing>
        <wp:anchor distT="0" distB="0" distL="0" distR="0" simplePos="0" relativeHeight="251657728" behindDoc="1" locked="0" layoutInCell="1" allowOverlap="1" wp14:anchorId="6CDF7B2E" wp14:editId="5485792A">
          <wp:simplePos x="0" y="0"/>
          <wp:positionH relativeFrom="page">
            <wp:posOffset>6110366</wp:posOffset>
          </wp:positionH>
          <wp:positionV relativeFrom="page">
            <wp:posOffset>291360</wp:posOffset>
          </wp:positionV>
          <wp:extent cx="1204144" cy="582138"/>
          <wp:effectExtent l="0" t="0" r="0" b="0"/>
          <wp:wrapNone/>
          <wp:docPr id="4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4144" cy="582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FE9"/>
    <w:multiLevelType w:val="hybridMultilevel"/>
    <w:tmpl w:val="146E3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0028"/>
    <w:multiLevelType w:val="hybridMultilevel"/>
    <w:tmpl w:val="60A88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06F72"/>
    <w:multiLevelType w:val="hybridMultilevel"/>
    <w:tmpl w:val="864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1C3A"/>
    <w:multiLevelType w:val="hybridMultilevel"/>
    <w:tmpl w:val="1BCA8EF4"/>
    <w:lvl w:ilvl="0" w:tplc="BC9C22B2">
      <w:numFmt w:val="bullet"/>
      <w:lvlText w:val="🗆"/>
      <w:lvlJc w:val="left"/>
      <w:pPr>
        <w:ind w:left="312" w:hanging="204"/>
      </w:pPr>
      <w:rPr>
        <w:rFonts w:ascii="Microsoft Sans Serif" w:eastAsia="Microsoft Sans Serif" w:hAnsi="Microsoft Sans Serif" w:cs="Microsoft Sans Serif" w:hint="default"/>
        <w:w w:val="70"/>
        <w:sz w:val="22"/>
        <w:szCs w:val="22"/>
        <w:lang w:val="fr-FR" w:eastAsia="en-US" w:bidi="ar-SA"/>
      </w:rPr>
    </w:lvl>
    <w:lvl w:ilvl="1" w:tplc="9204413A">
      <w:numFmt w:val="bullet"/>
      <w:lvlText w:val="•"/>
      <w:lvlJc w:val="left"/>
      <w:pPr>
        <w:ind w:left="1348" w:hanging="204"/>
      </w:pPr>
      <w:rPr>
        <w:rFonts w:hint="default"/>
        <w:lang w:val="fr-FR" w:eastAsia="en-US" w:bidi="ar-SA"/>
      </w:rPr>
    </w:lvl>
    <w:lvl w:ilvl="2" w:tplc="B1CC6BCA">
      <w:numFmt w:val="bullet"/>
      <w:lvlText w:val="•"/>
      <w:lvlJc w:val="left"/>
      <w:pPr>
        <w:ind w:left="2376" w:hanging="204"/>
      </w:pPr>
      <w:rPr>
        <w:rFonts w:hint="default"/>
        <w:lang w:val="fr-FR" w:eastAsia="en-US" w:bidi="ar-SA"/>
      </w:rPr>
    </w:lvl>
    <w:lvl w:ilvl="3" w:tplc="A57AA4CA">
      <w:numFmt w:val="bullet"/>
      <w:lvlText w:val="•"/>
      <w:lvlJc w:val="left"/>
      <w:pPr>
        <w:ind w:left="3404" w:hanging="204"/>
      </w:pPr>
      <w:rPr>
        <w:rFonts w:hint="default"/>
        <w:lang w:val="fr-FR" w:eastAsia="en-US" w:bidi="ar-SA"/>
      </w:rPr>
    </w:lvl>
    <w:lvl w:ilvl="4" w:tplc="7F5A14E2">
      <w:numFmt w:val="bullet"/>
      <w:lvlText w:val="•"/>
      <w:lvlJc w:val="left"/>
      <w:pPr>
        <w:ind w:left="4432" w:hanging="204"/>
      </w:pPr>
      <w:rPr>
        <w:rFonts w:hint="default"/>
        <w:lang w:val="fr-FR" w:eastAsia="en-US" w:bidi="ar-SA"/>
      </w:rPr>
    </w:lvl>
    <w:lvl w:ilvl="5" w:tplc="6E96C8E4">
      <w:numFmt w:val="bullet"/>
      <w:lvlText w:val="•"/>
      <w:lvlJc w:val="left"/>
      <w:pPr>
        <w:ind w:left="5460" w:hanging="204"/>
      </w:pPr>
      <w:rPr>
        <w:rFonts w:hint="default"/>
        <w:lang w:val="fr-FR" w:eastAsia="en-US" w:bidi="ar-SA"/>
      </w:rPr>
    </w:lvl>
    <w:lvl w:ilvl="6" w:tplc="68087286">
      <w:numFmt w:val="bullet"/>
      <w:lvlText w:val="•"/>
      <w:lvlJc w:val="left"/>
      <w:pPr>
        <w:ind w:left="6488" w:hanging="204"/>
      </w:pPr>
      <w:rPr>
        <w:rFonts w:hint="default"/>
        <w:lang w:val="fr-FR" w:eastAsia="en-US" w:bidi="ar-SA"/>
      </w:rPr>
    </w:lvl>
    <w:lvl w:ilvl="7" w:tplc="EC3EA970">
      <w:numFmt w:val="bullet"/>
      <w:lvlText w:val="•"/>
      <w:lvlJc w:val="left"/>
      <w:pPr>
        <w:ind w:left="7516" w:hanging="204"/>
      </w:pPr>
      <w:rPr>
        <w:rFonts w:hint="default"/>
        <w:lang w:val="fr-FR" w:eastAsia="en-US" w:bidi="ar-SA"/>
      </w:rPr>
    </w:lvl>
    <w:lvl w:ilvl="8" w:tplc="BFCA220E">
      <w:numFmt w:val="bullet"/>
      <w:lvlText w:val="•"/>
      <w:lvlJc w:val="left"/>
      <w:pPr>
        <w:ind w:left="8544" w:hanging="204"/>
      </w:pPr>
      <w:rPr>
        <w:rFonts w:hint="default"/>
        <w:lang w:val="fr-FR" w:eastAsia="en-US" w:bidi="ar-SA"/>
      </w:rPr>
    </w:lvl>
  </w:abstractNum>
  <w:abstractNum w:abstractNumId="4" w15:restartNumberingAfterBreak="0">
    <w:nsid w:val="307A732C"/>
    <w:multiLevelType w:val="hybridMultilevel"/>
    <w:tmpl w:val="3A08D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257B0"/>
    <w:multiLevelType w:val="hybridMultilevel"/>
    <w:tmpl w:val="8D569C72"/>
    <w:lvl w:ilvl="0" w:tplc="BB24F1A0">
      <w:start w:val="1"/>
      <w:numFmt w:val="bullet"/>
      <w:lvlText w:val=""/>
      <w:lvlJc w:val="left"/>
      <w:pPr>
        <w:ind w:left="8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D237235"/>
    <w:multiLevelType w:val="hybridMultilevel"/>
    <w:tmpl w:val="451EFC80"/>
    <w:lvl w:ilvl="0" w:tplc="BB24F1A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45139"/>
    <w:multiLevelType w:val="hybridMultilevel"/>
    <w:tmpl w:val="88F24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042015">
    <w:abstractNumId w:val="3"/>
  </w:num>
  <w:num w:numId="2" w16cid:durableId="484276173">
    <w:abstractNumId w:val="6"/>
  </w:num>
  <w:num w:numId="3" w16cid:durableId="597447446">
    <w:abstractNumId w:val="5"/>
  </w:num>
  <w:num w:numId="4" w16cid:durableId="1090004353">
    <w:abstractNumId w:val="4"/>
  </w:num>
  <w:num w:numId="5" w16cid:durableId="11108133">
    <w:abstractNumId w:val="2"/>
  </w:num>
  <w:num w:numId="6" w16cid:durableId="398551449">
    <w:abstractNumId w:val="1"/>
  </w:num>
  <w:num w:numId="7" w16cid:durableId="1753745318">
    <w:abstractNumId w:val="0"/>
  </w:num>
  <w:num w:numId="8" w16cid:durableId="1690449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C7"/>
    <w:rsid w:val="00015C88"/>
    <w:rsid w:val="00072ADB"/>
    <w:rsid w:val="0009270F"/>
    <w:rsid w:val="00107DBC"/>
    <w:rsid w:val="00184B1A"/>
    <w:rsid w:val="001B3322"/>
    <w:rsid w:val="0041246E"/>
    <w:rsid w:val="00413D25"/>
    <w:rsid w:val="00485E1B"/>
    <w:rsid w:val="004921A7"/>
    <w:rsid w:val="004D29C7"/>
    <w:rsid w:val="004F6EFB"/>
    <w:rsid w:val="005409C4"/>
    <w:rsid w:val="00596962"/>
    <w:rsid w:val="005B015E"/>
    <w:rsid w:val="005B385C"/>
    <w:rsid w:val="00653764"/>
    <w:rsid w:val="006B1D3C"/>
    <w:rsid w:val="0077497A"/>
    <w:rsid w:val="00805A7E"/>
    <w:rsid w:val="00964148"/>
    <w:rsid w:val="0098646C"/>
    <w:rsid w:val="009B4DC9"/>
    <w:rsid w:val="009E035C"/>
    <w:rsid w:val="00A1778C"/>
    <w:rsid w:val="00A26BB8"/>
    <w:rsid w:val="00A359FC"/>
    <w:rsid w:val="00A6191D"/>
    <w:rsid w:val="00A82B90"/>
    <w:rsid w:val="00AA621B"/>
    <w:rsid w:val="00B06892"/>
    <w:rsid w:val="00B42F37"/>
    <w:rsid w:val="00B56F52"/>
    <w:rsid w:val="00B7438B"/>
    <w:rsid w:val="00BE57FF"/>
    <w:rsid w:val="00BF3C98"/>
    <w:rsid w:val="00CB5D93"/>
    <w:rsid w:val="00D24723"/>
    <w:rsid w:val="00D9522F"/>
    <w:rsid w:val="00DF2C1D"/>
    <w:rsid w:val="00E06867"/>
    <w:rsid w:val="00E570ED"/>
    <w:rsid w:val="00E66484"/>
    <w:rsid w:val="00E965D1"/>
    <w:rsid w:val="00F9708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E4B9E"/>
  <w15:docId w15:val="{B28D7C40-DC32-4729-B6D3-EC57D866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69"/>
      <w:jc w:val="center"/>
      <w:outlineLvl w:val="0"/>
    </w:pPr>
    <w:rPr>
      <w:b/>
      <w:bCs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70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BF3C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D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D3C"/>
    <w:rPr>
      <w:rFonts w:ascii="Segoe UI" w:eastAsia="Calibri" w:hAnsi="Segoe UI" w:cs="Segoe UI"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921A7"/>
    <w:rPr>
      <w:rFonts w:ascii="Calibri" w:eastAsia="Calibri" w:hAnsi="Calibri" w:cs="Calibri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15C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5C88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15C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C88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59"/>
    <w:rsid w:val="0001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570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PROJET 2011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PROJET 2011</dc:title>
  <dc:creator>vabridoux</dc:creator>
  <cp:lastModifiedBy>Magali Besson</cp:lastModifiedBy>
  <cp:revision>5</cp:revision>
  <cp:lastPrinted>2023-02-28T13:04:00Z</cp:lastPrinted>
  <dcterms:created xsi:type="dcterms:W3CDTF">2026-01-06T09:49:00Z</dcterms:created>
  <dcterms:modified xsi:type="dcterms:W3CDTF">2026-01-06T11:32:00Z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2023-02-15T00:00:00Z</vt:filetime>
  </property>
</Properties>
</file>